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61DD" w14:textId="3BE434BF" w:rsidR="00AE539C" w:rsidRPr="00AE539C" w:rsidRDefault="00AE539C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27E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Zapytanie ofertowe</w:t>
      </w:r>
      <w:r w:rsidR="007954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227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 </w:t>
      </w:r>
      <w:r w:rsidR="00795417" w:rsidRPr="00227E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ZO/</w:t>
      </w:r>
      <w:r w:rsidR="00BB1E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2</w:t>
      </w:r>
      <w:r w:rsidR="00795417" w:rsidRPr="00227E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/2019/TONERY</w:t>
      </w:r>
    </w:p>
    <w:p w14:paraId="70231414" w14:textId="2335203D" w:rsidR="00AE539C" w:rsidRDefault="00AE539C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na </w:t>
      </w:r>
      <w:r w:rsidR="00A151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zakup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4D6E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materiałów eksploatacyjnych do urządzeń drukujących: drukarek, kserokopiarek, faxów</w:t>
      </w:r>
    </w:p>
    <w:p w14:paraId="48227FF4" w14:textId="6E938B87" w:rsidR="00F52A84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D5CBCB8" w14:textId="59C0B04A" w:rsidR="00F52A84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037F1BB" w14:textId="0D416D86" w:rsidR="00F52A84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213784F" w14:textId="77777777" w:rsidR="00F52A84" w:rsidRPr="00AE539C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CC63755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234AFBAE" w14:textId="3761AD60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– 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Wojskowa Specjalistyczna Przychodnia Lekarska SPZOZ w Kielcach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zaprasza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złożenia ofert</w:t>
      </w:r>
    </w:p>
    <w:p w14:paraId="0EA5F5F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FDAB21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Dane Zamawiającego:</w:t>
      </w:r>
    </w:p>
    <w:p w14:paraId="149DC8DA" w14:textId="245F8663" w:rsidR="00AE539C" w:rsidRDefault="004D6EDA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Wojskowa Specjalistyczna Przychodnia Lekarska SPZOZ w Kielcach</w:t>
      </w:r>
    </w:p>
    <w:p w14:paraId="7FB3599B" w14:textId="073A6E65" w:rsidR="004D6EDA" w:rsidRPr="00AE539C" w:rsidRDefault="004D6EDA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ul. Szczepaniaka 23, 25-118 Kielce</w:t>
      </w:r>
    </w:p>
    <w:p w14:paraId="042F10DE" w14:textId="0A75D36F" w:rsidR="00AE539C" w:rsidRPr="00B0655F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NIP: </w:t>
      </w:r>
      <w:r w:rsidR="004D6EDA"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959-12-89-935</w:t>
      </w:r>
      <w:r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REGON: </w:t>
      </w:r>
      <w:r w:rsidR="004D6EDA"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291011370</w:t>
      </w:r>
    </w:p>
    <w:p w14:paraId="1CA6B492" w14:textId="50E14217" w:rsidR="00AE539C" w:rsidRPr="004D6EDA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</w:pP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tel.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/</w:t>
      </w: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 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fax  41</w:t>
      </w: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 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330 34 11</w:t>
      </w:r>
    </w:p>
    <w:p w14:paraId="789D5888" w14:textId="1160AEC6" w:rsidR="00AE539C" w:rsidRPr="004D6EDA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</w:pP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e-mail: 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wsplkielce@gmail.c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om</w:t>
      </w:r>
    </w:p>
    <w:p w14:paraId="475A5F4E" w14:textId="52A33BDF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adres strony internetowej: 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www.wspl.pl</w:t>
      </w:r>
    </w:p>
    <w:p w14:paraId="7106FD96" w14:textId="2D4D6DF3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godziny urzędowania: od poniedziałku do piątku w godzinach 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8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00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- 15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35</w:t>
      </w:r>
    </w:p>
    <w:p w14:paraId="343B63E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575151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Opis przedmiotu zamówienia:</w:t>
      </w:r>
    </w:p>
    <w:p w14:paraId="50BAF65F" w14:textId="27FE1E57" w:rsidR="00CB253E" w:rsidRDefault="004D6EDA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Sukcesywne d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ostaw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siedziby Zamawiającego 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materiałów eksploatacyjnych do urządzeń drukujących: drukarek, kserokopiarek, faxów (w formie tonerów, kar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ridżów, taśm)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znajdujących się w posiadaniu Zamawiającego /dopuszcza się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dobrej jakości 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zamienniki/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do urządzeń znajdujących się w  zasobach Wojskowej Specjalistycznej Przychodni Lekarskiej SPZOZ w Kielcach – wykaz urządzeń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zawiera formularz ofertowy stanowiący 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załącznik nr 1</w:t>
      </w:r>
      <w:r w:rsid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B43CC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1b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zapytania ofertowego.</w:t>
      </w:r>
      <w:r w:rsidR="00CB25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8433053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DA4321B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Zamówienie zostało podzielone na 3 pakiety: </w:t>
      </w:r>
    </w:p>
    <w:p w14:paraId="31222317" w14:textId="3C5C1F18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1510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Pakiet nr 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tonery/kar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ridże do drukarek</w:t>
      </w:r>
    </w:p>
    <w:p w14:paraId="119F8A99" w14:textId="6B166B69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1510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Pakiet nr 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tonery/ kar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ridże do kserokopiarek </w:t>
      </w:r>
    </w:p>
    <w:p w14:paraId="6C6BD082" w14:textId="717FE451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1510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Pakiet nr 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taśmy do faxów</w:t>
      </w:r>
    </w:p>
    <w:p w14:paraId="5266DC5A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B29D9CA" w14:textId="426D72E0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Oferty można składać na każdy pakiet.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Każdy pakiet będzie rozpatrywany osobno. Zamawiający nie dopuszcza ofert częściowych 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składanych w ramach jednego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pakie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tu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Wykonawca musi posiadać  w swoich zasobach wszystkie materiały na które składa ofertę. </w:t>
      </w:r>
    </w:p>
    <w:p w14:paraId="2F5FC3C9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7B73B0B" w14:textId="6F1A0E5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udzieli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12 miesięcznej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gwarancji 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 dostarczane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przez niego materiały – gwarancja będzie liczona od dnia dostawy.</w:t>
      </w:r>
    </w:p>
    <w:p w14:paraId="2B61027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3A87788" w14:textId="4D0E570E" w:rsidR="00AE539C" w:rsidRPr="00AE539C" w:rsidRDefault="008936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Umowa będzie podpisana na okres 24 miesi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147B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wzór umowy stanowi załącznik nr 2 do zapytania ofertowego.</w:t>
      </w:r>
    </w:p>
    <w:p w14:paraId="30FE7041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28EBD01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99AB29B" w14:textId="1F7A9AE4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Miejsce dostawy: ul. 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Szczepaniaka 23, 25-118 Kielce</w:t>
      </w:r>
    </w:p>
    <w:p w14:paraId="3EC2E39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5A2C8E3" w14:textId="3F6A9CA3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Kod i nazwa według Wspólnego Słownika Zamówień CPV: 30125110-5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 CPV: 30125120-8</w:t>
      </w:r>
    </w:p>
    <w:p w14:paraId="610197E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52DB19E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Termin wykonania zamówienia</w:t>
      </w:r>
    </w:p>
    <w:p w14:paraId="1503CA6D" w14:textId="2774C9DB" w:rsidR="00AE539C" w:rsidRPr="00AE539C" w:rsidRDefault="00EB041D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Dostawy w okresie 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24 miesi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 daty podpisania umowy</w:t>
      </w:r>
    </w:p>
    <w:p w14:paraId="4D796AC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749FE3A" w14:textId="4FB43694" w:rsid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Warunki udziału w postępowaniu</w:t>
      </w:r>
    </w:p>
    <w:p w14:paraId="4F9EBCE8" w14:textId="24933C9A" w:rsidR="00265FE2" w:rsidRDefault="00265FE2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postępowania mogą przystąpić </w:t>
      </w:r>
      <w:r w:rsidR="004E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ykonawcy spełniający poniższe warunki:</w:t>
      </w:r>
    </w:p>
    <w:p w14:paraId="17546C63" w14:textId="1CCEBFD3" w:rsidR="00265FE2" w:rsidRDefault="00265FE2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2A1BB6C" w14:textId="6D7AA672" w:rsidR="00265FE2" w:rsidRDefault="00265FE2" w:rsidP="00265FE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w ramach umowy na dostawę materiałów eksploatacyjnych do drukarek, kserokopiarek, faxów oferuje </w:t>
      </w:r>
      <w:r w:rsidRP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darmow</w:t>
      </w:r>
      <w:r w:rsidR="004E657B" w:rsidRP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="004E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czyszczenie i konserwację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4E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urządzeń  (Zamawiający pokrywa ewentualne części zamiennie).</w:t>
      </w:r>
    </w:p>
    <w:p w14:paraId="31E253C9" w14:textId="7F1BBBF9" w:rsidR="0072238D" w:rsidRPr="00D27B42" w:rsidRDefault="004E657B" w:rsidP="00D27B4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</w:t>
      </w:r>
      <w:r w:rsidR="00D27B4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ramach umowy zobowiązuje się do bezpłatnego odbioru wyeksploatowanych tonerów, </w:t>
      </w:r>
      <w:proofErr w:type="spellStart"/>
      <w:r w:rsidR="00D27B4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kartridży</w:t>
      </w:r>
      <w:proofErr w:type="spellEnd"/>
      <w:r w:rsidR="00D27B4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przeznaczonych do utylizacji  oraz wystawia</w:t>
      </w:r>
      <w:r w:rsidR="00D27B42" w:rsidRPr="00D27B4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nia kart odpadu.</w:t>
      </w:r>
    </w:p>
    <w:p w14:paraId="1550632B" w14:textId="42DF87B4" w:rsidR="004E657B" w:rsidRDefault="0072238D" w:rsidP="00265FE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zobowiązuje się na własny koszt dostarczać do siedziby Zamawiającego materiały eksploatacyjne objęte umową, wg bieżących potrzeb  Zamawiającego (UWAGA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małe ilości</w:t>
      </w:r>
      <w:r w:rsidR="00D27B4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nie robimy zapasów).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Wszystkie koszty mają być wkalkulowane w cenę materiałów objętych umową.</w:t>
      </w:r>
    </w:p>
    <w:p w14:paraId="3F67DFB1" w14:textId="52C9E3D6" w:rsidR="00D27B42" w:rsidRPr="00265FE2" w:rsidRDefault="00D27B42" w:rsidP="00265FE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posiada certyfikaty jakości dla oferowanych materiałów</w:t>
      </w:r>
      <w:r w:rsidR="00FF1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4CAAEA2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3E600B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Kryteria oceny ofert</w:t>
      </w:r>
    </w:p>
    <w:p w14:paraId="39B6FDF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dokona oceny ofert i wyboru najkorzystniejszej oferty jedynie spośród ofert uznanych za ważne, spełniających wymogi formalne.</w:t>
      </w:r>
    </w:p>
    <w:p w14:paraId="3C39EC7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5321F46" w14:textId="7F7F7370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wybierze ofertę najkorzystniejszą na podstawie kryteriów: cena (brutto) - 100% znaczenia</w:t>
      </w:r>
      <w:r w:rsid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oraz spełnienie wszystkich warunków udziału w postępowaniu (punkt 4 zapytania ofertowego).</w:t>
      </w:r>
    </w:p>
    <w:p w14:paraId="3EE68C2F" w14:textId="1F912EE1" w:rsid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FC04123" w14:textId="77777777" w:rsidR="00B0655F" w:rsidRPr="00AE539C" w:rsidRDefault="00B0655F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FEAB2F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9E136AD" w14:textId="4F067912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6. </w:t>
      </w:r>
      <w:r w:rsidR="00B06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Ceny oferowanych materiałów</w:t>
      </w:r>
    </w:p>
    <w:p w14:paraId="2FFB6F7A" w14:textId="7A2CD4C6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Cena 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każdego oferowanego materiału należy przedstawić w cenie netto oraz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brutto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(z obowiązującym podatkiem od towarów i usług).</w:t>
      </w:r>
    </w:p>
    <w:p w14:paraId="5BF072F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2781B51" w14:textId="4400F22E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oferowanych materiałów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będ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uwzględniać wszystkie zobowiązania i koszty związane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wykonaniem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dostawą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przedmiotu zamówienia.</w:t>
      </w:r>
    </w:p>
    <w:p w14:paraId="44BCD03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A8D7786" w14:textId="43E97AD4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Ewentualne zniżki, upusty, rabaty itp. muszą być zawarte w cenie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oferty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trakcie trwania umowy – promocje mogą powodować niższe ceny materiałów. </w:t>
      </w:r>
    </w:p>
    <w:p w14:paraId="402F0E7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84AF3AC" w14:textId="2F01EA24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Cena 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oferowanych materiałów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będzie wyrażona liczbowo, z dokładnością do dwóch miejsc po przecinku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1E7304C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D8ADA00" w14:textId="0D449555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ofer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owanych materiałów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będ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określon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wyłącznie w złotych polskich. Rozliczenia pomiędzy Zamawiającym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 Wykonawcą będą prowadzone wyłącznie w walucie polskiej.</w:t>
      </w:r>
    </w:p>
    <w:p w14:paraId="12DA0313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0B4B7E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7. Zmiana treści zapytania ofertowego</w:t>
      </w:r>
    </w:p>
    <w:p w14:paraId="40002E7A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uzasadnionych przypadkach Zamawiający ma prawo do zmiany treści Zapytania ofertowego.</w:t>
      </w:r>
    </w:p>
    <w:p w14:paraId="66F40E2B" w14:textId="7B7F802B" w:rsidR="00AE539C" w:rsidRDefault="00AE539C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Zmiana treści Zapytania ofertowego zostanie niezwłocznie opublikowana na stronach internetowych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6564DB91" w14:textId="77777777" w:rsidR="002D0C0B" w:rsidRPr="00AE539C" w:rsidRDefault="002D0C0B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BD0770A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8. Wyjaśnienia treści zapytania ofertowego</w:t>
      </w:r>
    </w:p>
    <w:p w14:paraId="4773984B" w14:textId="24678BD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udzieli wyjaśnień pod warunkiem, że Wykonawca zwróci się o wyjaśnienie treści Zapytania ofertowego nie później niż do dnia 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04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.201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godz. 1</w:t>
      </w:r>
      <w:r w:rsidR="009970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0</w:t>
      </w:r>
      <w:r w:rsidR="00795417" w:rsidRPr="0079541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0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w jednej z form,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których mowa w pkt 11.</w:t>
      </w:r>
    </w:p>
    <w:p w14:paraId="38A6510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4029940" w14:textId="77FC2FB6" w:rsidR="00AE539C" w:rsidRDefault="00AE539C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Treść pytań wraz z wyjaśnieniami treści Zapytania ofertowego zostaną opublikowane na stron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ie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internetow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ej </w:t>
      </w:r>
      <w:hyperlink r:id="rId8" w:history="1">
        <w:r w:rsidR="002D0C0B" w:rsidRPr="002932F9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www.wspl.pl</w:t>
        </w:r>
      </w:hyperlink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 będą wiążące dla Wykonawców.</w:t>
      </w:r>
    </w:p>
    <w:p w14:paraId="20BF5F51" w14:textId="77777777" w:rsidR="00227E4D" w:rsidRDefault="00227E4D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B174D9A" w14:textId="77777777" w:rsidR="002D0C0B" w:rsidRPr="00AE539C" w:rsidRDefault="002D0C0B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2BE2004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9. Termin, do którego należy składać oferty</w:t>
      </w:r>
    </w:p>
    <w:p w14:paraId="72DF055A" w14:textId="0119092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Ofertę należy złożyć w nieprzekraczalnym terminie 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do dnia </w:t>
      </w:r>
      <w:r w:rsidR="00BB1E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06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.0</w:t>
      </w:r>
      <w:r w:rsidR="00BB1E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.201</w:t>
      </w:r>
      <w:r w:rsidR="002D0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 </w:t>
      </w:r>
      <w:r w:rsidR="002D0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do 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godz. </w:t>
      </w:r>
      <w:r w:rsidR="002D0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12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.00</w:t>
      </w:r>
    </w:p>
    <w:p w14:paraId="70DD4DF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505221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10. Opis sposobu przygotowania ofert</w:t>
      </w:r>
    </w:p>
    <w:p w14:paraId="60F9EE6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Wykonawcy zobowiązani są zapoznać się dokładnie z informacjami zawartymi w Zapytaniu ofertowym i przygotować ofertę zgodnie z wymaganiami określonymi w tym dokumencie.</w:t>
      </w:r>
    </w:p>
    <w:p w14:paraId="6F3CA13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402929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może złożyć tylko jedną ofertę.</w:t>
      </w:r>
    </w:p>
    <w:p w14:paraId="71BEF815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6402B2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Ewentualne poprawki w treści oferty muszą być naniesione w czytelny sposób i parafowane przez osobę / osoby upoważnione do reprezentowania Wykonawcy.</w:t>
      </w:r>
    </w:p>
    <w:p w14:paraId="26C5266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45F1B13" w14:textId="3F5EBBAD" w:rsid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Oferta powinna być podpisana przez osobę / osoby upoważnione do reprezentowania Wykonawcy.</w:t>
      </w:r>
    </w:p>
    <w:p w14:paraId="3052A80D" w14:textId="020AA28A" w:rsidR="002B71DB" w:rsidRPr="00AE539C" w:rsidRDefault="002B71DB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oferty należy złożyć dokument potwierdzający uprawnienia do podpisania umowy: wydruk/skan z rejestru KRS, upoważnienie, pełnomocnictwo itp. </w:t>
      </w:r>
    </w:p>
    <w:p w14:paraId="7F9EAA0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4EEA232" w14:textId="1C15DB55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Integralną częścią oferty jest wypełniony Formularz ofertowy – stanowiący Załącznik nr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 </w:t>
      </w:r>
      <w:r w:rsidR="00B43CC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="00730A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1b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apytania ofertowego. Oferty nie zawierające wymaganych załączników, wypełnione</w:t>
      </w:r>
      <w:r w:rsidR="0074195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sposób niezgodny z treścią Zapytania ofertowego bądź nieuzupełnione – zostaną odrzucone.</w:t>
      </w:r>
    </w:p>
    <w:p w14:paraId="51D11A2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DE60B2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Ofertę można złożyć w jednej z form, o których mowa w pkt 11.</w:t>
      </w:r>
    </w:p>
    <w:p w14:paraId="5D47036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85B5D25" w14:textId="1827D49C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może wprowadzić zmiany w złożonej ofercie, pod warunkiem że uczyni to przed upływem terminu składania ofert. W takim przypadku Wykonawca powinien dodatkowo umieścić informację „Zmiana oferty”.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przypadku zmiany oferty przed terminem jej składania – pod uwagę będzie brana oferta złożona najpóźniej. </w:t>
      </w:r>
    </w:p>
    <w:p w14:paraId="3411012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B66DFB0" w14:textId="27B6D61C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</w:t>
      </w:r>
      <w:r w:rsidR="00CB25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wiający nie dopuszcza składania ofert częściowych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 zakresie pakietu. Można złożyć ofertę na jeden, dwa lub trzy całe pakiety. </w:t>
      </w:r>
    </w:p>
    <w:p w14:paraId="04A0093B" w14:textId="6D0A2C3F" w:rsid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A505BDC" w14:textId="77777777" w:rsidR="002B71DB" w:rsidRDefault="002B71DB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5352F62" w14:textId="77777777" w:rsidR="00227E4D" w:rsidRPr="00AE539C" w:rsidRDefault="00227E4D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A8EC8F2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11. Sposób porozumiewania się stron</w:t>
      </w:r>
    </w:p>
    <w:p w14:paraId="22BF9B59" w14:textId="69BE4194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Oferty oraz innego rodzaju korespondencję (np. zaświadczenia, wnioski, zawiadomienia, pytania, inne informacje) należy przekazywać do Zamawiającego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 oznaczeniem numeru sprawy ZO/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/2019/TONERY,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jednej z poniższych form:</w:t>
      </w:r>
    </w:p>
    <w:p w14:paraId="2BB757FC" w14:textId="69209D08" w:rsidR="00AE539C" w:rsidRPr="00F52A84" w:rsidRDefault="00AE539C" w:rsidP="00AE53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drogą elektroniczną (skany dokumentów) na adres: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wsplkielce@gmail.com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A2B28B1" w14:textId="77777777" w:rsidR="00F52A84" w:rsidRDefault="00AE539C" w:rsidP="00F52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pisemnie (pocztą, kurierem lub osobiście) do siedziby Zamawiającego na adres: </w:t>
      </w:r>
    </w:p>
    <w:p w14:paraId="412C20C8" w14:textId="72FB196C" w:rsidR="00F52A84" w:rsidRDefault="001C473F" w:rsidP="00F52A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Wojskowa Specjalistyczna Przychodnia Lekarska SPZOZ w Kielcach  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</w:t>
      </w:r>
      <w:r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Szczepaniaka 23, 25-118 Kielce   II piętro </w:t>
      </w:r>
      <w:r w:rsidR="00AE539C"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</w:t>
      </w:r>
      <w:r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52</w:t>
      </w:r>
    </w:p>
    <w:p w14:paraId="33B7304B" w14:textId="000B00D8" w:rsidR="00AE539C" w:rsidRPr="00F52A84" w:rsidRDefault="00F52A84" w:rsidP="00F52A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F52A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AE539C" w:rsidRPr="00F52A84">
        <w:rPr>
          <w:rFonts w:ascii="Verdana" w:eastAsia="Times New Roman" w:hAnsi="Verdana" w:cs="Times New Roman"/>
          <w:sz w:val="18"/>
          <w:szCs w:val="18"/>
          <w:lang w:eastAsia="pl-PL"/>
        </w:rPr>
        <w:t>w sposób określony w pkt 18.</w:t>
      </w:r>
    </w:p>
    <w:p w14:paraId="15C48D9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0793D6A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12. Zamawiający nie uwzględni ofert</w:t>
      </w:r>
    </w:p>
    <w:p w14:paraId="3635D7A3" w14:textId="71D1778B" w:rsidR="00AE539C" w:rsidRPr="00AE539C" w:rsidRDefault="00AE539C" w:rsidP="00AE5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Wykonawców, którzy złożą więcej niż jedną ofertę w prowadzonym postępowaniu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na ten sam pakiet.</w:t>
      </w:r>
    </w:p>
    <w:p w14:paraId="4A9E50AC" w14:textId="483AEC30" w:rsidR="00AE539C" w:rsidRPr="00AE539C" w:rsidRDefault="00AE539C" w:rsidP="00AE5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Nieodpowiadających warunkom postępowania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5935E93B" w14:textId="6432E452" w:rsidR="00AE539C" w:rsidRPr="00A15102" w:rsidRDefault="00AE539C" w:rsidP="00A15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Złożonych po terminie.</w:t>
      </w:r>
    </w:p>
    <w:p w14:paraId="044166D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13. Wynik postępowania</w:t>
      </w:r>
    </w:p>
    <w:p w14:paraId="5C12D085" w14:textId="211DA07D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 wyborze oferty najkorzystniejszej, Zamawiający zamieści zawiadomienie o wyniku postępowania na stron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ie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interneto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wej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hyperlink r:id="rId9" w:history="1">
        <w:r w:rsidR="002B71DB" w:rsidRPr="00B12263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www.wspl.pl</w:t>
        </w:r>
      </w:hyperlink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 zakładce „przetargi”.</w:t>
      </w:r>
    </w:p>
    <w:p w14:paraId="17FBD46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30FFE22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14. Osoby wyznaczone do kontaktów</w:t>
      </w:r>
    </w:p>
    <w:p w14:paraId="07953738" w14:textId="5693279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sprawach dotyczących przedmiotu zamówienia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prosimy o kontakt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tylko w formie pisemnej – określonej powyżej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email wsplkielce@gmail.com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C7577C5" w14:textId="58579FA6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sprawach proceduralnych (formalno-prawnych):</w:t>
      </w:r>
    </w:p>
    <w:p w14:paraId="018089ED" w14:textId="5AF68729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 Sabina Wyka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tel.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41 330 34 11</w:t>
      </w:r>
    </w:p>
    <w:p w14:paraId="3B380CE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05408E1" w14:textId="4E871B2B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15. Informacja o formalnościach, jakie powinny zostać dopełnione przed zawarciem umowy</w:t>
      </w:r>
      <w:r w:rsidR="00C265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62E59AE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przewidziano.</w:t>
      </w:r>
    </w:p>
    <w:p w14:paraId="1D751AE4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095576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16. Załączniki do zapytania ofertowego</w:t>
      </w:r>
    </w:p>
    <w:p w14:paraId="6C47A5B8" w14:textId="6CAF3340" w:rsidR="00AE539C" w:rsidRPr="00AE539C" w:rsidRDefault="00AE539C" w:rsidP="00AE53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Formularz ofertowy – załącznik nr 1</w:t>
      </w:r>
      <w:r w:rsidR="00730A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</w:t>
      </w:r>
      <w:r w:rsidR="00B43CC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="00730A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1</w:t>
      </w:r>
      <w:r w:rsidR="00B43CC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</w:t>
      </w:r>
    </w:p>
    <w:p w14:paraId="01708064" w14:textId="59183BAC" w:rsidR="00AE539C" w:rsidRPr="00A15102" w:rsidRDefault="00AE539C" w:rsidP="00A151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Wzór umowy – załącznik nr 2</w:t>
      </w:r>
      <w:r w:rsidRPr="00A151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</w:t>
      </w:r>
    </w:p>
    <w:p w14:paraId="53FA2C6E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17. Informacje dodatkowe</w:t>
      </w:r>
    </w:p>
    <w:p w14:paraId="3F876954" w14:textId="6882598B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Złożenie Zapytania ofertowego, jak też otrzymywanie w jego wyniku oferty nie jest równoznaczne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udzieleniem zamówienia przez 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Wojskową Specjalistyczną Przychodnię Lekarską SPZOZ</w:t>
      </w:r>
      <w:r w:rsidR="00C2655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Kielcach</w:t>
      </w:r>
      <w:r w:rsidR="00C2655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(nie rodzi skutków prawnych zawarcia umowy).</w:t>
      </w:r>
    </w:p>
    <w:p w14:paraId="48E09A00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B80CDB6" w14:textId="60F7E09E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Oferty Wykonawców uzyskane w odpowiedzi na Zapytanie ofertowe mogą stanowić podstawę do udzielenia zamówienia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14:paraId="4760A58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</w:t>
      </w:r>
    </w:p>
    <w:p w14:paraId="61BBAB0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18. Sposób składania ofert w formie pisemnej</w:t>
      </w:r>
    </w:p>
    <w:p w14:paraId="779CE3BC" w14:textId="4787CD89" w:rsidR="00AE539C" w:rsidRDefault="00C26558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Ofertę można złożyć drogą email na adres </w:t>
      </w:r>
      <w:hyperlink r:id="rId10" w:history="1">
        <w:r w:rsidRPr="002932F9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wsplkielce@gmail.com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prosimy o przesłanie skanu dokumentów  - skanu oferty</w:t>
      </w:r>
      <w:r w:rsidR="008E25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 w:rsidR="00B43CC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tytule oznaczyć jako OFERTA numer postępowania ZO/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/2019/TONERY – oferty te mogą być wydrukowane w dniu przesłania – porównanie ofert </w:t>
      </w:r>
      <w:r w:rsidR="008E25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oraz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otwarcie ofert dostarczonych w kopertach na adres Przychodni nastąpi 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.2019r. o godz. 12</w:t>
      </w:r>
      <w:r w:rsidRPr="00C26558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15</w:t>
      </w:r>
    </w:p>
    <w:p w14:paraId="6D83A206" w14:textId="77777777" w:rsidR="00C26558" w:rsidRDefault="00C26558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028B540" w14:textId="77777777" w:rsidR="00C26558" w:rsidRPr="00AE539C" w:rsidRDefault="00C26558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8D9AC57" w14:textId="75E505B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Ofertę </w:t>
      </w:r>
      <w:r w:rsidR="008E25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można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złożyć w zamkniętej, nieprzezroczystej kopercie lub opakowaniu i na kopercie lub opakowaniu umieścić następujące informacje:</w:t>
      </w:r>
    </w:p>
    <w:p w14:paraId="31B567F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7631B5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</w:t>
      </w:r>
    </w:p>
    <w:p w14:paraId="501CCEE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nazwa i adres Wykonawcy</w:t>
      </w:r>
    </w:p>
    <w:p w14:paraId="7C3ADFF0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2362D4F4" w14:textId="00BB9724" w:rsidR="00AE539C" w:rsidRPr="00AE539C" w:rsidRDefault="00227E4D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Wojskowa Specjalistyczna Przychodnia Lekarska SPZOZ w Kielcach</w:t>
      </w:r>
    </w:p>
    <w:p w14:paraId="21906BEF" w14:textId="6FEA2CCD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Szczepaniaka 23</w:t>
      </w:r>
    </w:p>
    <w:p w14:paraId="2F65990F" w14:textId="454E8288" w:rsidR="00A15102" w:rsidRDefault="00227E4D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25-218 Kielce</w:t>
      </w:r>
    </w:p>
    <w:p w14:paraId="6FF286DA" w14:textId="313AC87E" w:rsidR="00A15102" w:rsidRDefault="00A15102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II piętro pok. 52 </w:t>
      </w:r>
    </w:p>
    <w:p w14:paraId="372A4558" w14:textId="77777777" w:rsidR="00A15102" w:rsidRDefault="00A15102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03D3E42" w14:textId="764C7571" w:rsidR="00A15102" w:rsidRPr="00A15102" w:rsidRDefault="00AE539C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Oferta</w:t>
      </w:r>
      <w:r w:rsidR="00A15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15102" w:rsidRP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na </w:t>
      </w:r>
      <w:r w:rsid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„Z</w:t>
      </w:r>
      <w:r w:rsidR="00A15102" w:rsidRP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akup materiałów eksploatacyjnych do urządzeń drukujących: drukarek, kserokopiarek, faxów</w:t>
      </w:r>
      <w:r w:rsid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”  nr postępowania </w:t>
      </w:r>
      <w:r w:rsidR="00A15102" w:rsidRPr="00A15102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ZO/</w:t>
      </w:r>
      <w:r w:rsidR="00BB1EBF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2</w:t>
      </w:r>
      <w:r w:rsidR="00A15102" w:rsidRPr="00A15102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/2019/TONERY</w:t>
      </w:r>
    </w:p>
    <w:p w14:paraId="01370A2B" w14:textId="626C447E" w:rsidR="00AE539C" w:rsidRDefault="00AE539C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Nie otwierać przed dniem 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06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BB1E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.201</w:t>
      </w:r>
      <w:r w:rsidR="00A15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do godz. 1</w:t>
      </w:r>
      <w:r w:rsidR="00A15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A15102" w:rsidRPr="00A1510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15</w:t>
      </w:r>
    </w:p>
    <w:p w14:paraId="08FEC8EF" w14:textId="316F2A5A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0B89B03" w14:textId="151F6D2D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1AC1BD4" w14:textId="72B494F7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4C3B8CD" w14:textId="339547B2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0EC4C7D" w14:textId="0F38E2EA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ZATWIERDZAM </w:t>
      </w:r>
    </w:p>
    <w:p w14:paraId="1465D33F" w14:textId="2165E01F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C53BCA2" w14:textId="1378759C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F44A496" w14:textId="576AC9D6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6CDEB30" w14:textId="14C45F1D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C81AABC" w14:textId="257FC7EA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22518C7" w14:textId="7249D2E7" w:rsidR="00C26558" w:rsidRPr="00AE539C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……………………………………………</w:t>
      </w:r>
    </w:p>
    <w:p w14:paraId="378DD51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7356392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01386D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828A6D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A32656A" w14:textId="77777777" w:rsidR="0068786E" w:rsidRDefault="0068786E"/>
    <w:sectPr w:rsidR="0068786E" w:rsidSect="00F52A84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4DCF" w14:textId="77777777" w:rsidR="004573C0" w:rsidRDefault="004573C0" w:rsidP="00C26558">
      <w:pPr>
        <w:spacing w:after="0" w:line="240" w:lineRule="auto"/>
      </w:pPr>
      <w:r>
        <w:separator/>
      </w:r>
    </w:p>
  </w:endnote>
  <w:endnote w:type="continuationSeparator" w:id="0">
    <w:p w14:paraId="478C68F9" w14:textId="77777777" w:rsidR="004573C0" w:rsidRDefault="004573C0" w:rsidP="00C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353779"/>
      <w:docPartObj>
        <w:docPartGallery w:val="Page Numbers (Bottom of Page)"/>
        <w:docPartUnique/>
      </w:docPartObj>
    </w:sdtPr>
    <w:sdtEndPr/>
    <w:sdtContent>
      <w:p w14:paraId="6614660E" w14:textId="7C909412" w:rsidR="00C26558" w:rsidRDefault="00C26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0BB78" w14:textId="77777777" w:rsidR="00C26558" w:rsidRDefault="00C26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01D7" w14:textId="77777777" w:rsidR="004573C0" w:rsidRDefault="004573C0" w:rsidP="00C26558">
      <w:pPr>
        <w:spacing w:after="0" w:line="240" w:lineRule="auto"/>
      </w:pPr>
      <w:r>
        <w:separator/>
      </w:r>
    </w:p>
  </w:footnote>
  <w:footnote w:type="continuationSeparator" w:id="0">
    <w:p w14:paraId="11DF5105" w14:textId="77777777" w:rsidR="004573C0" w:rsidRDefault="004573C0" w:rsidP="00C2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89"/>
    <w:multiLevelType w:val="multilevel"/>
    <w:tmpl w:val="557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05B73"/>
    <w:multiLevelType w:val="hybridMultilevel"/>
    <w:tmpl w:val="DE12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7B46"/>
    <w:multiLevelType w:val="multilevel"/>
    <w:tmpl w:val="E72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436F9"/>
    <w:multiLevelType w:val="multilevel"/>
    <w:tmpl w:val="574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C22FD"/>
    <w:multiLevelType w:val="multilevel"/>
    <w:tmpl w:val="1B0E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95C82"/>
    <w:multiLevelType w:val="multilevel"/>
    <w:tmpl w:val="518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E0499"/>
    <w:multiLevelType w:val="multilevel"/>
    <w:tmpl w:val="3A3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6E"/>
    <w:rsid w:val="00042C52"/>
    <w:rsid w:val="00147B28"/>
    <w:rsid w:val="001B6AE6"/>
    <w:rsid w:val="001C473F"/>
    <w:rsid w:val="00227E4D"/>
    <w:rsid w:val="00265FE2"/>
    <w:rsid w:val="002B71DB"/>
    <w:rsid w:val="002D0C0B"/>
    <w:rsid w:val="004573C0"/>
    <w:rsid w:val="004D6EDA"/>
    <w:rsid w:val="004E657B"/>
    <w:rsid w:val="00534648"/>
    <w:rsid w:val="00546EE4"/>
    <w:rsid w:val="0068786E"/>
    <w:rsid w:val="006F3FBA"/>
    <w:rsid w:val="0072238D"/>
    <w:rsid w:val="00730A07"/>
    <w:rsid w:val="00741957"/>
    <w:rsid w:val="00795417"/>
    <w:rsid w:val="0089363E"/>
    <w:rsid w:val="008E2545"/>
    <w:rsid w:val="00997062"/>
    <w:rsid w:val="00A15102"/>
    <w:rsid w:val="00A507D4"/>
    <w:rsid w:val="00AE539C"/>
    <w:rsid w:val="00B0655F"/>
    <w:rsid w:val="00B21824"/>
    <w:rsid w:val="00B43CC1"/>
    <w:rsid w:val="00B6661F"/>
    <w:rsid w:val="00BB1EBF"/>
    <w:rsid w:val="00BB36A3"/>
    <w:rsid w:val="00C26558"/>
    <w:rsid w:val="00CB253E"/>
    <w:rsid w:val="00D11267"/>
    <w:rsid w:val="00D27B42"/>
    <w:rsid w:val="00EB041D"/>
    <w:rsid w:val="00F52A84"/>
    <w:rsid w:val="00FB5736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83E8"/>
  <w15:chartTrackingRefBased/>
  <w15:docId w15:val="{9CADB323-58C4-448C-8834-44FB8DC3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C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C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558"/>
  </w:style>
  <w:style w:type="paragraph" w:styleId="Stopka">
    <w:name w:val="footer"/>
    <w:basedOn w:val="Normalny"/>
    <w:link w:val="StopkaZnak"/>
    <w:uiPriority w:val="99"/>
    <w:unhideWhenUsed/>
    <w:rsid w:val="00C2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558"/>
  </w:style>
  <w:style w:type="paragraph" w:styleId="Akapitzlist">
    <w:name w:val="List Paragraph"/>
    <w:basedOn w:val="Normalny"/>
    <w:uiPriority w:val="34"/>
    <w:qFormat/>
    <w:rsid w:val="0026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splkiel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8503-D7AF-4167-9145-5ABE4CA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2019-01-28T09:54:00Z</cp:lastPrinted>
  <dcterms:created xsi:type="dcterms:W3CDTF">2018-11-27T07:08:00Z</dcterms:created>
  <dcterms:modified xsi:type="dcterms:W3CDTF">2019-01-28T09:55:00Z</dcterms:modified>
</cp:coreProperties>
</file>